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61"/>
      </w:tblGrid>
      <w:tr w:rsidR="00376BE4" w:rsidRPr="007D2C90" w:rsidTr="00D71E62">
        <w:tc>
          <w:tcPr>
            <w:tcW w:w="8362" w:type="dxa"/>
            <w:gridSpan w:val="2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永續發展目標(</w:t>
            </w:r>
            <w:r w:rsidRPr="007D2C90">
              <w:rPr>
                <w:rFonts w:ascii="標楷體" w:eastAsia="標楷體" w:hAnsi="標楷體" w:hint="eastAsia"/>
              </w:rPr>
              <w:t>SDGs)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目標1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消除各地一切形式的貧窮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</w:t>
            </w:r>
            <w:r w:rsidRPr="007D2C9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proofErr w:type="gramStart"/>
            <w:r w:rsidRPr="007D2C90">
              <w:rPr>
                <w:rFonts w:ascii="標楷體" w:eastAsia="標楷體" w:hAnsi="標楷體" w:hint="eastAsia"/>
              </w:rPr>
              <w:t>吸除飢餓</w:t>
            </w:r>
            <w:proofErr w:type="gramEnd"/>
            <w:r w:rsidRPr="007D2C90">
              <w:rPr>
                <w:rFonts w:ascii="標楷體" w:eastAsia="標楷體" w:hAnsi="標楷體" w:hint="eastAsia"/>
              </w:rPr>
              <w:t>，達成糧食安全，改善營養及促進永續農業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</w:t>
            </w:r>
            <w:r w:rsidRPr="007D2C9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確保健康及促進各年齡層的福祉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</w:t>
            </w:r>
            <w:r w:rsidRPr="007D2C9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確保有教無類、公平以及高品質的教育，及提倡終身學習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</w:t>
            </w:r>
            <w:r w:rsidRPr="007D2C9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實現性別平等，並賦予婦女權力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</w:t>
            </w:r>
            <w:r w:rsidRPr="007D2C9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確保所有人都能享有水及衛生及其永續管理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</w:t>
            </w:r>
            <w:r w:rsidRPr="007D2C9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確保所有的人都可以取得負擔得起、可靠的、永續的，及現代的能源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</w:t>
            </w:r>
            <w:r w:rsidRPr="007D2C9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促進包容且永續的經濟成長，達到全面且有生</w:t>
            </w:r>
            <w:bookmarkStart w:id="0" w:name="_GoBack"/>
            <w:bookmarkEnd w:id="0"/>
            <w:r w:rsidRPr="007D2C90">
              <w:rPr>
                <w:rFonts w:ascii="標楷體" w:eastAsia="標楷體" w:hAnsi="標楷體" w:hint="eastAsia"/>
              </w:rPr>
              <w:t>產力的就業，讓每一個人都有一份好工作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</w:t>
            </w:r>
            <w:r w:rsidRPr="007D2C9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建立具有韌性的基礎建設，促進包容且永續的工業，並加速創新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目標1</w:t>
            </w:r>
            <w:r w:rsidRPr="007D2C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減少國內及國家間不平等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目標1</w:t>
            </w:r>
            <w:r w:rsidRPr="007D2C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促使城市與人類居住具包容、安全、韌性及永續性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目標1</w:t>
            </w:r>
            <w:r w:rsidRPr="007D2C9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確保永續消費及生產模式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 w:hint="eastAsia"/>
              </w:rPr>
            </w:pPr>
            <w:r w:rsidRPr="007D2C90">
              <w:rPr>
                <w:rFonts w:ascii="標楷體" w:eastAsia="標楷體" w:hAnsi="標楷體" w:hint="eastAsia"/>
              </w:rPr>
              <w:t>目標1</w:t>
            </w:r>
            <w:r w:rsidRPr="007D2C9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採取緊急措施以因應氣候變遷及其影響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 w:hint="eastAsia"/>
              </w:rPr>
            </w:pPr>
            <w:r w:rsidRPr="007D2C90">
              <w:rPr>
                <w:rFonts w:ascii="標楷體" w:eastAsia="標楷體" w:hAnsi="標楷體" w:hint="eastAsia"/>
              </w:rPr>
              <w:t>目標1</w:t>
            </w:r>
            <w:r w:rsidRPr="007D2C9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保育及永續利用海洋與海洋資源，以確保永續發展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 w:hint="eastAsia"/>
              </w:rPr>
            </w:pPr>
            <w:r w:rsidRPr="007D2C90">
              <w:rPr>
                <w:rFonts w:ascii="標楷體" w:eastAsia="標楷體" w:hAnsi="標楷體" w:hint="eastAsia"/>
              </w:rPr>
              <w:t>目標1</w:t>
            </w:r>
            <w:r w:rsidRPr="007D2C9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保護、維護及促進領地生態系統的永續使用，永續的管理森林，對抗沙漠化，終止及逆轉土地劣化，並喝止生物多樣性的喪失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 w:hint="eastAsia"/>
              </w:rPr>
            </w:pPr>
            <w:r w:rsidRPr="007D2C90">
              <w:rPr>
                <w:rFonts w:ascii="標楷體" w:eastAsia="標楷體" w:hAnsi="標楷體" w:hint="eastAsia"/>
              </w:rPr>
              <w:t>目標1</w:t>
            </w:r>
            <w:r w:rsidRPr="007D2C9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6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促進和平且包容的社會，以落實永續發展；提供司法軌道給所有人；在所有階層建立有效的、負責</w:t>
            </w:r>
            <w:r w:rsidR="007D2C90" w:rsidRPr="007D2C90">
              <w:rPr>
                <w:rFonts w:ascii="標楷體" w:eastAsia="標楷體" w:hAnsi="標楷體" w:hint="eastAsia"/>
              </w:rPr>
              <w:t>的包容的制度</w:t>
            </w:r>
          </w:p>
        </w:tc>
      </w:tr>
      <w:tr w:rsidR="00376BE4" w:rsidRPr="007D2C90" w:rsidTr="00376BE4">
        <w:tc>
          <w:tcPr>
            <w:tcW w:w="1101" w:type="dxa"/>
          </w:tcPr>
          <w:p w:rsidR="00376BE4" w:rsidRPr="007D2C90" w:rsidRDefault="00376BE4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目標1</w:t>
            </w:r>
            <w:r w:rsidRPr="007D2C9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61" w:type="dxa"/>
          </w:tcPr>
          <w:p w:rsidR="00376BE4" w:rsidRPr="007D2C90" w:rsidRDefault="007D2C90">
            <w:pPr>
              <w:rPr>
                <w:rFonts w:ascii="標楷體" w:eastAsia="標楷體" w:hAnsi="標楷體"/>
              </w:rPr>
            </w:pPr>
            <w:r w:rsidRPr="007D2C90">
              <w:rPr>
                <w:rFonts w:ascii="標楷體" w:eastAsia="標楷體" w:hAnsi="標楷體" w:hint="eastAsia"/>
              </w:rPr>
              <w:t>強化永續發展執行方式及活化永續發展全球夥伴關係</w:t>
            </w:r>
          </w:p>
        </w:tc>
      </w:tr>
    </w:tbl>
    <w:p w:rsidR="00E434BD" w:rsidRDefault="00E434BD"/>
    <w:sectPr w:rsidR="00E434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E4"/>
    <w:rsid w:val="00376BE4"/>
    <w:rsid w:val="007D2C90"/>
    <w:rsid w:val="00E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1</cp:revision>
  <dcterms:created xsi:type="dcterms:W3CDTF">2020-02-25T03:20:00Z</dcterms:created>
  <dcterms:modified xsi:type="dcterms:W3CDTF">2020-02-25T03:32:00Z</dcterms:modified>
</cp:coreProperties>
</file>